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98FDA" w14:textId="77777777" w:rsidR="005E1B7C" w:rsidRPr="00A74F47" w:rsidRDefault="005E1B7C" w:rsidP="00A35C10">
      <w:pPr>
        <w:ind w:left="-993" w:firstLine="993"/>
        <w:jc w:val="right"/>
        <w:rPr>
          <w:sz w:val="22"/>
          <w:szCs w:val="22"/>
        </w:rPr>
      </w:pPr>
      <w:r w:rsidRPr="00A74F47">
        <w:rPr>
          <w:sz w:val="22"/>
          <w:szCs w:val="22"/>
        </w:rPr>
        <w:t>Załącznik nr 2</w:t>
      </w:r>
    </w:p>
    <w:p w14:paraId="4F2042FC" w14:textId="77777777" w:rsidR="005E1B7C" w:rsidRPr="00A74F47" w:rsidRDefault="005E1B7C" w:rsidP="005E1B7C">
      <w:pPr>
        <w:jc w:val="right"/>
        <w:rPr>
          <w:sz w:val="22"/>
          <w:szCs w:val="22"/>
        </w:rPr>
      </w:pPr>
    </w:p>
    <w:p w14:paraId="23B69E82" w14:textId="77777777" w:rsidR="005E1B7C" w:rsidRDefault="005E1B7C" w:rsidP="005E1B7C">
      <w:pPr>
        <w:jc w:val="center"/>
        <w:rPr>
          <w:b/>
          <w:sz w:val="22"/>
          <w:szCs w:val="22"/>
        </w:rPr>
      </w:pPr>
    </w:p>
    <w:p w14:paraId="2FEB965A" w14:textId="77777777" w:rsidR="005E1B7C" w:rsidRDefault="005E1B7C" w:rsidP="005E1B7C">
      <w:pPr>
        <w:jc w:val="center"/>
        <w:rPr>
          <w:b/>
          <w:sz w:val="22"/>
          <w:szCs w:val="22"/>
        </w:rPr>
      </w:pPr>
    </w:p>
    <w:p w14:paraId="7BF3CC37" w14:textId="77777777" w:rsidR="005E1B7C" w:rsidRPr="00A74F47" w:rsidRDefault="005E1B7C" w:rsidP="005E1B7C">
      <w:pPr>
        <w:jc w:val="center"/>
        <w:rPr>
          <w:b/>
          <w:sz w:val="22"/>
          <w:szCs w:val="22"/>
        </w:rPr>
      </w:pPr>
      <w:r w:rsidRPr="00A74F47">
        <w:rPr>
          <w:b/>
          <w:sz w:val="22"/>
          <w:szCs w:val="22"/>
        </w:rPr>
        <w:t>SZCZEGÓŁOWY ZAKRES PRZEDMIOTU ZAMÓWIENIA</w:t>
      </w:r>
    </w:p>
    <w:p w14:paraId="52EE4BCC" w14:textId="77777777" w:rsidR="005E1B7C" w:rsidRDefault="005E1B7C" w:rsidP="005E1B7C">
      <w:pPr>
        <w:jc w:val="both"/>
        <w:rPr>
          <w:sz w:val="22"/>
          <w:szCs w:val="22"/>
        </w:rPr>
      </w:pPr>
    </w:p>
    <w:p w14:paraId="1ADEA7A7" w14:textId="77777777" w:rsidR="005E1B7C" w:rsidRDefault="005E1B7C" w:rsidP="005E1B7C">
      <w:pPr>
        <w:jc w:val="both"/>
        <w:rPr>
          <w:sz w:val="22"/>
          <w:szCs w:val="22"/>
        </w:rPr>
      </w:pPr>
    </w:p>
    <w:p w14:paraId="6AD283A3" w14:textId="77777777" w:rsidR="005E1B7C" w:rsidRPr="00A74F47" w:rsidRDefault="005E1B7C" w:rsidP="005E1B7C">
      <w:pPr>
        <w:jc w:val="both"/>
        <w:rPr>
          <w:sz w:val="22"/>
          <w:szCs w:val="22"/>
        </w:rPr>
      </w:pPr>
    </w:p>
    <w:p w14:paraId="2910F97B" w14:textId="77777777" w:rsidR="005E1B7C" w:rsidRPr="00A74F47" w:rsidRDefault="005E1B7C" w:rsidP="005E1B7C">
      <w:pPr>
        <w:jc w:val="right"/>
        <w:rPr>
          <w:sz w:val="22"/>
          <w:szCs w:val="22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4704"/>
        <w:gridCol w:w="1843"/>
        <w:gridCol w:w="1418"/>
        <w:gridCol w:w="1984"/>
      </w:tblGrid>
      <w:tr w:rsidR="00A35C10" w:rsidRPr="00A74F47" w14:paraId="06717363" w14:textId="77777777" w:rsidTr="00A35C10">
        <w:tc>
          <w:tcPr>
            <w:tcW w:w="541" w:type="dxa"/>
            <w:shd w:val="pct15" w:color="auto" w:fill="auto"/>
            <w:vAlign w:val="center"/>
          </w:tcPr>
          <w:p w14:paraId="0B3FA181" w14:textId="77777777" w:rsidR="00A35C10" w:rsidRPr="00A35C10" w:rsidRDefault="00A35C10" w:rsidP="00796965">
            <w:pPr>
              <w:widowControl w:val="0"/>
              <w:overflowPunct w:val="0"/>
              <w:autoSpaceDE w:val="0"/>
              <w:jc w:val="both"/>
              <w:textAlignment w:val="baseline"/>
              <w:rPr>
                <w:rFonts w:eastAsia="Lucida Sans Unicode"/>
                <w:b/>
                <w:bCs/>
                <w:kern w:val="1"/>
                <w:sz w:val="18"/>
                <w:szCs w:val="18"/>
              </w:rPr>
            </w:pPr>
            <w:r w:rsidRPr="00A35C10">
              <w:rPr>
                <w:rFonts w:eastAsia="Lucida Sans Unicode"/>
                <w:b/>
                <w:bCs/>
                <w:kern w:val="1"/>
                <w:sz w:val="18"/>
                <w:szCs w:val="18"/>
              </w:rPr>
              <w:t>Lp.</w:t>
            </w:r>
          </w:p>
        </w:tc>
        <w:tc>
          <w:tcPr>
            <w:tcW w:w="4704" w:type="dxa"/>
            <w:shd w:val="pct15" w:color="auto" w:fill="auto"/>
            <w:vAlign w:val="center"/>
          </w:tcPr>
          <w:p w14:paraId="23237FB9" w14:textId="77777777" w:rsidR="00A35C10" w:rsidRPr="00A35C10" w:rsidRDefault="00A35C10" w:rsidP="00796965">
            <w:pPr>
              <w:widowControl w:val="0"/>
              <w:overflowPunct w:val="0"/>
              <w:autoSpaceDE w:val="0"/>
              <w:jc w:val="both"/>
              <w:textAlignment w:val="baseline"/>
              <w:rPr>
                <w:rFonts w:eastAsia="Lucida Sans Unicode"/>
                <w:b/>
                <w:bCs/>
                <w:kern w:val="1"/>
                <w:sz w:val="18"/>
                <w:szCs w:val="18"/>
              </w:rPr>
            </w:pPr>
            <w:r w:rsidRPr="00A35C10">
              <w:rPr>
                <w:rFonts w:eastAsia="Lucida Sans Unicode"/>
                <w:b/>
                <w:bCs/>
                <w:kern w:val="1"/>
                <w:sz w:val="18"/>
                <w:szCs w:val="18"/>
              </w:rPr>
              <w:t>Nazwa badania</w:t>
            </w:r>
          </w:p>
        </w:tc>
        <w:tc>
          <w:tcPr>
            <w:tcW w:w="1843" w:type="dxa"/>
            <w:shd w:val="pct15" w:color="auto" w:fill="auto"/>
          </w:tcPr>
          <w:p w14:paraId="77195B15" w14:textId="3A81B96F" w:rsidR="00A35C10" w:rsidRPr="00A35C10" w:rsidRDefault="00A35C10" w:rsidP="00796965">
            <w:pPr>
              <w:widowControl w:val="0"/>
              <w:overflowPunct w:val="0"/>
              <w:autoSpaceDE w:val="0"/>
              <w:ind w:left="-959" w:firstLine="959"/>
              <w:jc w:val="center"/>
              <w:textAlignment w:val="baseline"/>
              <w:rPr>
                <w:rFonts w:eastAsia="Lucida Sans Unicode"/>
                <w:b/>
                <w:bCs/>
                <w:kern w:val="1"/>
                <w:sz w:val="18"/>
                <w:szCs w:val="18"/>
              </w:rPr>
            </w:pPr>
            <w:r w:rsidRPr="00A35C10">
              <w:rPr>
                <w:rFonts w:eastAsia="Lucida Sans Unicode"/>
                <w:b/>
                <w:bCs/>
                <w:kern w:val="1"/>
                <w:sz w:val="18"/>
                <w:szCs w:val="18"/>
              </w:rPr>
              <w:t xml:space="preserve">Szacunkowa liczba badań w ciągu 12 miesięcy </w:t>
            </w:r>
          </w:p>
        </w:tc>
        <w:tc>
          <w:tcPr>
            <w:tcW w:w="1418" w:type="dxa"/>
            <w:shd w:val="pct15" w:color="auto" w:fill="auto"/>
          </w:tcPr>
          <w:p w14:paraId="60F7FB89" w14:textId="5F7FD39E" w:rsidR="00A35C10" w:rsidRPr="00A35C10" w:rsidRDefault="00A35C10" w:rsidP="00796965">
            <w:pPr>
              <w:widowControl w:val="0"/>
              <w:overflowPunct w:val="0"/>
              <w:autoSpaceDE w:val="0"/>
              <w:ind w:left="-959" w:firstLine="959"/>
              <w:jc w:val="center"/>
              <w:textAlignment w:val="baseline"/>
              <w:rPr>
                <w:rFonts w:eastAsia="Lucida Sans Unicode"/>
                <w:b/>
                <w:bCs/>
                <w:kern w:val="1"/>
                <w:sz w:val="16"/>
                <w:szCs w:val="16"/>
              </w:rPr>
            </w:pPr>
            <w:r w:rsidRPr="00A35C10">
              <w:rPr>
                <w:rFonts w:eastAsia="Lucida Sans Unicode"/>
                <w:b/>
                <w:bCs/>
                <w:kern w:val="1"/>
                <w:sz w:val="16"/>
                <w:szCs w:val="16"/>
              </w:rPr>
              <w:t xml:space="preserve">Jednostka cena </w:t>
            </w:r>
            <w:r>
              <w:rPr>
                <w:rFonts w:eastAsia="Lucida Sans Unicode"/>
                <w:b/>
                <w:bCs/>
                <w:kern w:val="1"/>
                <w:sz w:val="16"/>
                <w:szCs w:val="16"/>
              </w:rPr>
              <w:t xml:space="preserve">    </w:t>
            </w:r>
            <w:r w:rsidRPr="00A35C10">
              <w:rPr>
                <w:rFonts w:eastAsia="Lucida Sans Unicode"/>
                <w:b/>
                <w:bCs/>
                <w:kern w:val="1"/>
                <w:sz w:val="16"/>
                <w:szCs w:val="16"/>
              </w:rPr>
              <w:t>brutto</w:t>
            </w:r>
          </w:p>
        </w:tc>
        <w:tc>
          <w:tcPr>
            <w:tcW w:w="1984" w:type="dxa"/>
            <w:shd w:val="pct15" w:color="auto" w:fill="auto"/>
            <w:vAlign w:val="center"/>
          </w:tcPr>
          <w:p w14:paraId="23E795FB" w14:textId="61F7229E" w:rsidR="00A35C10" w:rsidRPr="00A35C10" w:rsidRDefault="00A35C10" w:rsidP="00796965">
            <w:pPr>
              <w:widowControl w:val="0"/>
              <w:overflowPunct w:val="0"/>
              <w:autoSpaceDE w:val="0"/>
              <w:ind w:left="-959" w:firstLine="959"/>
              <w:jc w:val="center"/>
              <w:textAlignment w:val="baseline"/>
              <w:rPr>
                <w:rFonts w:eastAsia="Lucida Sans Unicode"/>
                <w:b/>
                <w:bCs/>
                <w:kern w:val="1"/>
                <w:sz w:val="16"/>
                <w:szCs w:val="16"/>
              </w:rPr>
            </w:pPr>
            <w:r w:rsidRPr="00A35C10">
              <w:rPr>
                <w:rFonts w:eastAsia="Lucida Sans Unicode"/>
                <w:b/>
                <w:bCs/>
                <w:kern w:val="1"/>
                <w:sz w:val="16"/>
                <w:szCs w:val="16"/>
              </w:rPr>
              <w:t>Cena brutto w PLN</w:t>
            </w:r>
          </w:p>
        </w:tc>
      </w:tr>
      <w:tr w:rsidR="00A35C10" w:rsidRPr="00A74F47" w14:paraId="01C07229" w14:textId="77777777" w:rsidTr="00A35C10">
        <w:tc>
          <w:tcPr>
            <w:tcW w:w="541" w:type="dxa"/>
          </w:tcPr>
          <w:p w14:paraId="49644F17" w14:textId="77777777" w:rsidR="00A35C10" w:rsidRPr="00A74F47" w:rsidRDefault="00A35C10" w:rsidP="00796965">
            <w:pPr>
              <w:widowControl w:val="0"/>
              <w:overflowPunct w:val="0"/>
              <w:autoSpaceDE w:val="0"/>
              <w:jc w:val="both"/>
              <w:textAlignment w:val="baseline"/>
              <w:rPr>
                <w:rFonts w:eastAsia="Lucida Sans Unicode"/>
                <w:kern w:val="1"/>
                <w:sz w:val="22"/>
                <w:szCs w:val="22"/>
              </w:rPr>
            </w:pPr>
            <w:r w:rsidRPr="00A74F47">
              <w:rPr>
                <w:rFonts w:eastAsia="Lucida Sans Unicode"/>
                <w:kern w:val="1"/>
                <w:sz w:val="22"/>
                <w:szCs w:val="22"/>
              </w:rPr>
              <w:t>1.</w:t>
            </w:r>
          </w:p>
        </w:tc>
        <w:tc>
          <w:tcPr>
            <w:tcW w:w="4704" w:type="dxa"/>
          </w:tcPr>
          <w:p w14:paraId="283B130D" w14:textId="77777777" w:rsidR="00A35C10" w:rsidRPr="00A74F47" w:rsidRDefault="00A35C10" w:rsidP="00796965">
            <w:pPr>
              <w:widowControl w:val="0"/>
              <w:overflowPunct w:val="0"/>
              <w:autoSpaceDE w:val="0"/>
              <w:textAlignment w:val="baseline"/>
              <w:rPr>
                <w:rFonts w:eastAsia="Lucida Sans Unicode"/>
                <w:kern w:val="1"/>
                <w:sz w:val="22"/>
                <w:szCs w:val="22"/>
              </w:rPr>
            </w:pPr>
            <w:r w:rsidRPr="00A74F47">
              <w:rPr>
                <w:rFonts w:eastAsia="Lucida Sans Unicode"/>
                <w:kern w:val="1"/>
                <w:sz w:val="22"/>
                <w:szCs w:val="22"/>
              </w:rPr>
              <w:t xml:space="preserve">Badanie histopatologiczne, za jeden </w:t>
            </w:r>
            <w:r>
              <w:rPr>
                <w:rFonts w:eastAsia="Lucida Sans Unicode"/>
                <w:kern w:val="1"/>
                <w:sz w:val="22"/>
                <w:szCs w:val="22"/>
              </w:rPr>
              <w:t>bloczek</w:t>
            </w:r>
          </w:p>
        </w:tc>
        <w:tc>
          <w:tcPr>
            <w:tcW w:w="1843" w:type="dxa"/>
          </w:tcPr>
          <w:p w14:paraId="750FE797" w14:textId="08756019" w:rsidR="00A35C10" w:rsidRPr="00DC55AB" w:rsidRDefault="00DC55AB" w:rsidP="00796965">
            <w:pPr>
              <w:widowControl w:val="0"/>
              <w:jc w:val="center"/>
              <w:rPr>
                <w:rFonts w:eastAsia="Lucida Sans Unicode"/>
                <w:bCs/>
                <w:kern w:val="1"/>
                <w:sz w:val="22"/>
                <w:szCs w:val="22"/>
              </w:rPr>
            </w:pPr>
            <w:r>
              <w:rPr>
                <w:rFonts w:eastAsia="Lucida Sans Unicode"/>
                <w:bCs/>
                <w:kern w:val="1"/>
                <w:sz w:val="22"/>
                <w:szCs w:val="22"/>
              </w:rPr>
              <w:t>18 000</w:t>
            </w:r>
          </w:p>
        </w:tc>
        <w:tc>
          <w:tcPr>
            <w:tcW w:w="1418" w:type="dxa"/>
          </w:tcPr>
          <w:p w14:paraId="69CC9E64" w14:textId="22C83116" w:rsidR="00A35C10" w:rsidRPr="00A74F47" w:rsidRDefault="00A35C10" w:rsidP="00796965">
            <w:pPr>
              <w:widowControl w:val="0"/>
              <w:jc w:val="center"/>
              <w:rPr>
                <w:rFonts w:eastAsia="Lucida Sans Unicode"/>
                <w:b/>
                <w:kern w:val="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D56B090" w14:textId="2479A571" w:rsidR="00A35C10" w:rsidRPr="00A74F47" w:rsidRDefault="00A35C10" w:rsidP="00796965">
            <w:pPr>
              <w:widowControl w:val="0"/>
              <w:jc w:val="center"/>
              <w:rPr>
                <w:rFonts w:eastAsia="Lucida Sans Unicode"/>
                <w:b/>
                <w:kern w:val="1"/>
                <w:sz w:val="22"/>
                <w:szCs w:val="22"/>
              </w:rPr>
            </w:pPr>
          </w:p>
        </w:tc>
      </w:tr>
      <w:tr w:rsidR="00A35C10" w:rsidRPr="00A74F47" w14:paraId="686E95C3" w14:textId="77777777" w:rsidTr="00A35C10">
        <w:tc>
          <w:tcPr>
            <w:tcW w:w="541" w:type="dxa"/>
          </w:tcPr>
          <w:p w14:paraId="4EE84D76" w14:textId="77777777" w:rsidR="00A35C10" w:rsidRPr="00A74F47" w:rsidRDefault="00A35C10" w:rsidP="00796965">
            <w:pPr>
              <w:widowControl w:val="0"/>
              <w:overflowPunct w:val="0"/>
              <w:autoSpaceDE w:val="0"/>
              <w:jc w:val="both"/>
              <w:textAlignment w:val="baseline"/>
              <w:rPr>
                <w:rFonts w:eastAsia="Lucida Sans Unicode"/>
                <w:kern w:val="1"/>
                <w:sz w:val="22"/>
                <w:szCs w:val="22"/>
              </w:rPr>
            </w:pPr>
            <w:r w:rsidRPr="00A74F47">
              <w:rPr>
                <w:rFonts w:eastAsia="Lucida Sans Unicode"/>
                <w:kern w:val="1"/>
                <w:sz w:val="22"/>
                <w:szCs w:val="22"/>
              </w:rPr>
              <w:t>2.</w:t>
            </w:r>
          </w:p>
        </w:tc>
        <w:tc>
          <w:tcPr>
            <w:tcW w:w="4704" w:type="dxa"/>
          </w:tcPr>
          <w:p w14:paraId="40F0750C" w14:textId="77777777" w:rsidR="00A35C10" w:rsidRPr="00A74F47" w:rsidRDefault="00A35C10" w:rsidP="00796965">
            <w:pPr>
              <w:widowControl w:val="0"/>
              <w:overflowPunct w:val="0"/>
              <w:autoSpaceDE w:val="0"/>
              <w:textAlignment w:val="baseline"/>
              <w:rPr>
                <w:rFonts w:eastAsia="Lucida Sans Unicode"/>
                <w:kern w:val="1"/>
                <w:sz w:val="22"/>
                <w:szCs w:val="22"/>
              </w:rPr>
            </w:pPr>
            <w:r w:rsidRPr="00A74F47">
              <w:rPr>
                <w:rFonts w:eastAsia="Lucida Sans Unicode"/>
                <w:kern w:val="1"/>
                <w:sz w:val="22"/>
                <w:szCs w:val="22"/>
              </w:rPr>
              <w:t>Badanie cytologii ginekologicznej</w:t>
            </w:r>
          </w:p>
        </w:tc>
        <w:tc>
          <w:tcPr>
            <w:tcW w:w="1843" w:type="dxa"/>
          </w:tcPr>
          <w:p w14:paraId="3E4A6B83" w14:textId="22A1AF9F" w:rsidR="00A35C10" w:rsidRPr="00DC55AB" w:rsidRDefault="00DC55AB" w:rsidP="00796965">
            <w:pPr>
              <w:widowControl w:val="0"/>
              <w:jc w:val="center"/>
              <w:rPr>
                <w:rFonts w:eastAsia="Lucida Sans Unicode"/>
                <w:bCs/>
                <w:kern w:val="1"/>
                <w:sz w:val="22"/>
                <w:szCs w:val="22"/>
              </w:rPr>
            </w:pPr>
            <w:r>
              <w:rPr>
                <w:rFonts w:eastAsia="Lucida Sans Unicode"/>
                <w:bCs/>
                <w:kern w:val="1"/>
                <w:sz w:val="22"/>
                <w:szCs w:val="22"/>
              </w:rPr>
              <w:t>4 000</w:t>
            </w:r>
          </w:p>
        </w:tc>
        <w:tc>
          <w:tcPr>
            <w:tcW w:w="1418" w:type="dxa"/>
          </w:tcPr>
          <w:p w14:paraId="1AFA0705" w14:textId="7E347A72" w:rsidR="00A35C10" w:rsidRPr="00A74F47" w:rsidRDefault="00A35C10" w:rsidP="00796965">
            <w:pPr>
              <w:widowControl w:val="0"/>
              <w:jc w:val="center"/>
              <w:rPr>
                <w:rFonts w:eastAsia="Lucida Sans Unicode"/>
                <w:b/>
                <w:kern w:val="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3C71B48" w14:textId="69E540F6" w:rsidR="00A35C10" w:rsidRPr="00A74F47" w:rsidRDefault="00A35C10" w:rsidP="00796965">
            <w:pPr>
              <w:widowControl w:val="0"/>
              <w:jc w:val="center"/>
              <w:rPr>
                <w:rFonts w:eastAsia="Lucida Sans Unicode"/>
                <w:b/>
                <w:kern w:val="1"/>
                <w:sz w:val="22"/>
                <w:szCs w:val="22"/>
              </w:rPr>
            </w:pPr>
          </w:p>
        </w:tc>
      </w:tr>
      <w:tr w:rsidR="00A35C10" w:rsidRPr="00A74F47" w14:paraId="1DAE04F8" w14:textId="77777777" w:rsidTr="00A35C10">
        <w:tc>
          <w:tcPr>
            <w:tcW w:w="541" w:type="dxa"/>
          </w:tcPr>
          <w:p w14:paraId="7574364C" w14:textId="77777777" w:rsidR="00A35C10" w:rsidRPr="00A74F47" w:rsidRDefault="00A35C10" w:rsidP="00796965">
            <w:pPr>
              <w:widowControl w:val="0"/>
              <w:overflowPunct w:val="0"/>
              <w:autoSpaceDE w:val="0"/>
              <w:jc w:val="both"/>
              <w:textAlignment w:val="baseline"/>
              <w:rPr>
                <w:rFonts w:eastAsia="Lucida Sans Unicode"/>
                <w:kern w:val="1"/>
                <w:sz w:val="22"/>
                <w:szCs w:val="22"/>
              </w:rPr>
            </w:pPr>
            <w:r w:rsidRPr="00A74F47">
              <w:rPr>
                <w:rFonts w:eastAsia="Lucida Sans Unicode"/>
                <w:kern w:val="1"/>
                <w:sz w:val="22"/>
                <w:szCs w:val="22"/>
              </w:rPr>
              <w:t>3.</w:t>
            </w:r>
          </w:p>
        </w:tc>
        <w:tc>
          <w:tcPr>
            <w:tcW w:w="4704" w:type="dxa"/>
          </w:tcPr>
          <w:p w14:paraId="0654075C" w14:textId="77777777" w:rsidR="00A35C10" w:rsidRPr="00A74F47" w:rsidRDefault="00A35C10" w:rsidP="00796965">
            <w:pPr>
              <w:widowControl w:val="0"/>
              <w:overflowPunct w:val="0"/>
              <w:autoSpaceDE w:val="0"/>
              <w:textAlignment w:val="baseline"/>
              <w:rPr>
                <w:rFonts w:eastAsia="Lucida Sans Unicode"/>
                <w:kern w:val="1"/>
                <w:sz w:val="22"/>
                <w:szCs w:val="22"/>
              </w:rPr>
            </w:pPr>
            <w:r w:rsidRPr="00A74F47">
              <w:rPr>
                <w:rFonts w:eastAsia="Lucida Sans Unicode"/>
                <w:kern w:val="1"/>
                <w:sz w:val="22"/>
                <w:szCs w:val="22"/>
              </w:rPr>
              <w:t>Badanie cytologiczne płynów z jam ciała, za badanie jednej porcji Materiału przesłanego w jednym pojemniku</w:t>
            </w:r>
          </w:p>
        </w:tc>
        <w:tc>
          <w:tcPr>
            <w:tcW w:w="1843" w:type="dxa"/>
          </w:tcPr>
          <w:p w14:paraId="77F1F01C" w14:textId="0595904C" w:rsidR="00A35C10" w:rsidRPr="00DC55AB" w:rsidRDefault="00DC55AB" w:rsidP="00796965">
            <w:pPr>
              <w:widowControl w:val="0"/>
              <w:jc w:val="center"/>
              <w:rPr>
                <w:rFonts w:eastAsia="Lucida Sans Unicode"/>
                <w:bCs/>
                <w:kern w:val="1"/>
                <w:sz w:val="22"/>
                <w:szCs w:val="22"/>
              </w:rPr>
            </w:pPr>
            <w:r>
              <w:rPr>
                <w:rFonts w:eastAsia="Lucida Sans Unicode"/>
                <w:bCs/>
                <w:kern w:val="1"/>
                <w:sz w:val="22"/>
                <w:szCs w:val="22"/>
              </w:rPr>
              <w:t>80</w:t>
            </w:r>
          </w:p>
        </w:tc>
        <w:tc>
          <w:tcPr>
            <w:tcW w:w="1418" w:type="dxa"/>
          </w:tcPr>
          <w:p w14:paraId="6D2E0D6A" w14:textId="480B636C" w:rsidR="00A35C10" w:rsidRPr="00A74F47" w:rsidRDefault="00A35C10" w:rsidP="00796965">
            <w:pPr>
              <w:widowControl w:val="0"/>
              <w:jc w:val="center"/>
              <w:rPr>
                <w:rFonts w:eastAsia="Lucida Sans Unicode"/>
                <w:b/>
                <w:kern w:val="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0AB10BD" w14:textId="04EC02A4" w:rsidR="00A35C10" w:rsidRPr="00A74F47" w:rsidRDefault="00A35C10" w:rsidP="00796965">
            <w:pPr>
              <w:widowControl w:val="0"/>
              <w:jc w:val="center"/>
              <w:rPr>
                <w:rFonts w:eastAsia="Lucida Sans Unicode"/>
                <w:b/>
                <w:kern w:val="1"/>
                <w:sz w:val="22"/>
                <w:szCs w:val="22"/>
              </w:rPr>
            </w:pPr>
          </w:p>
        </w:tc>
      </w:tr>
      <w:tr w:rsidR="00A35C10" w:rsidRPr="00A74F47" w14:paraId="18F603E6" w14:textId="77777777" w:rsidTr="00A35C10">
        <w:tc>
          <w:tcPr>
            <w:tcW w:w="541" w:type="dxa"/>
          </w:tcPr>
          <w:p w14:paraId="38015D8F" w14:textId="77777777" w:rsidR="00A35C10" w:rsidRPr="00A74F47" w:rsidRDefault="00A35C10" w:rsidP="00796965">
            <w:pPr>
              <w:widowControl w:val="0"/>
              <w:overflowPunct w:val="0"/>
              <w:autoSpaceDE w:val="0"/>
              <w:jc w:val="both"/>
              <w:textAlignment w:val="baseline"/>
              <w:rPr>
                <w:rFonts w:eastAsia="Lucida Sans Unicode"/>
                <w:kern w:val="1"/>
                <w:sz w:val="22"/>
                <w:szCs w:val="22"/>
              </w:rPr>
            </w:pPr>
            <w:r w:rsidRPr="00A74F47">
              <w:rPr>
                <w:rFonts w:eastAsia="Lucida Sans Unicode"/>
                <w:kern w:val="1"/>
                <w:sz w:val="22"/>
                <w:szCs w:val="22"/>
              </w:rPr>
              <w:t>4.</w:t>
            </w:r>
          </w:p>
        </w:tc>
        <w:tc>
          <w:tcPr>
            <w:tcW w:w="4704" w:type="dxa"/>
          </w:tcPr>
          <w:p w14:paraId="276F0B05" w14:textId="77777777" w:rsidR="00A35C10" w:rsidRPr="00A74F47" w:rsidRDefault="00A35C10" w:rsidP="00796965">
            <w:pPr>
              <w:widowControl w:val="0"/>
              <w:overflowPunct w:val="0"/>
              <w:autoSpaceDE w:val="0"/>
              <w:textAlignment w:val="baseline"/>
              <w:rPr>
                <w:rFonts w:eastAsia="Lucida Sans Unicode"/>
                <w:kern w:val="1"/>
                <w:sz w:val="22"/>
                <w:szCs w:val="22"/>
              </w:rPr>
            </w:pPr>
            <w:r w:rsidRPr="00A74F47">
              <w:rPr>
                <w:rFonts w:eastAsia="Lucida Sans Unicode"/>
                <w:bCs/>
                <w:kern w:val="1"/>
                <w:sz w:val="22"/>
                <w:szCs w:val="22"/>
              </w:rPr>
              <w:t xml:space="preserve">Badanie materiału uzyskanego z biopsji cienkoigłowej (BAC, BACC) z jednej lokalizacji anatomicznej jednego narządu, </w:t>
            </w:r>
            <w:r>
              <w:rPr>
                <w:rFonts w:eastAsia="Lucida Sans Unicode"/>
                <w:bCs/>
                <w:kern w:val="1"/>
                <w:sz w:val="22"/>
                <w:szCs w:val="22"/>
              </w:rPr>
              <w:t>1 preparat</w:t>
            </w:r>
            <w:r w:rsidRPr="00A74F47">
              <w:rPr>
                <w:rFonts w:eastAsia="Lucida Sans Unicode"/>
                <w:bCs/>
                <w:kern w:val="1"/>
                <w:sz w:val="22"/>
                <w:szCs w:val="22"/>
              </w:rPr>
              <w:t>, bez wykonania biopsji cienkoigłowej.</w:t>
            </w:r>
          </w:p>
        </w:tc>
        <w:tc>
          <w:tcPr>
            <w:tcW w:w="1843" w:type="dxa"/>
          </w:tcPr>
          <w:p w14:paraId="597B8827" w14:textId="2E3C62A8" w:rsidR="00A35C10" w:rsidRPr="00DC55AB" w:rsidRDefault="00DC55AB" w:rsidP="00796965">
            <w:pPr>
              <w:widowControl w:val="0"/>
              <w:jc w:val="center"/>
              <w:rPr>
                <w:rFonts w:eastAsia="Lucida Sans Unicode"/>
                <w:bCs/>
                <w:kern w:val="1"/>
                <w:sz w:val="22"/>
                <w:szCs w:val="22"/>
              </w:rPr>
            </w:pPr>
            <w:r>
              <w:rPr>
                <w:rFonts w:eastAsia="Lucida Sans Unicode"/>
                <w:bCs/>
                <w:kern w:val="1"/>
                <w:sz w:val="22"/>
                <w:szCs w:val="22"/>
              </w:rPr>
              <w:t>100</w:t>
            </w:r>
          </w:p>
        </w:tc>
        <w:tc>
          <w:tcPr>
            <w:tcW w:w="1418" w:type="dxa"/>
          </w:tcPr>
          <w:p w14:paraId="288EF6E7" w14:textId="17956620" w:rsidR="00A35C10" w:rsidRPr="00A74F47" w:rsidRDefault="00A35C10" w:rsidP="00796965">
            <w:pPr>
              <w:widowControl w:val="0"/>
              <w:jc w:val="center"/>
              <w:rPr>
                <w:rFonts w:eastAsia="Lucida Sans Unicode"/>
                <w:b/>
                <w:kern w:val="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069103" w14:textId="1AC5926C" w:rsidR="00A35C10" w:rsidRPr="00A74F47" w:rsidRDefault="00A35C10" w:rsidP="00796965">
            <w:pPr>
              <w:widowControl w:val="0"/>
              <w:jc w:val="center"/>
              <w:rPr>
                <w:rFonts w:eastAsia="Lucida Sans Unicode"/>
                <w:b/>
                <w:kern w:val="1"/>
                <w:sz w:val="22"/>
                <w:szCs w:val="22"/>
              </w:rPr>
            </w:pPr>
          </w:p>
        </w:tc>
      </w:tr>
      <w:tr w:rsidR="00A35C10" w:rsidRPr="00A74F47" w14:paraId="6F040027" w14:textId="77777777" w:rsidTr="00A35C10">
        <w:tc>
          <w:tcPr>
            <w:tcW w:w="541" w:type="dxa"/>
          </w:tcPr>
          <w:p w14:paraId="31003FEF" w14:textId="77777777" w:rsidR="00A35C10" w:rsidRPr="00A74F47" w:rsidRDefault="00A35C10" w:rsidP="00796965">
            <w:pPr>
              <w:widowControl w:val="0"/>
              <w:overflowPunct w:val="0"/>
              <w:autoSpaceDE w:val="0"/>
              <w:jc w:val="both"/>
              <w:textAlignment w:val="baseline"/>
              <w:rPr>
                <w:rFonts w:eastAsia="Lucida Sans Unicode"/>
                <w:kern w:val="1"/>
                <w:sz w:val="22"/>
                <w:szCs w:val="22"/>
              </w:rPr>
            </w:pPr>
            <w:r w:rsidRPr="00A74F47">
              <w:rPr>
                <w:rFonts w:eastAsia="Lucida Sans Unicode"/>
                <w:kern w:val="1"/>
                <w:sz w:val="22"/>
                <w:szCs w:val="22"/>
              </w:rPr>
              <w:t>5.</w:t>
            </w:r>
          </w:p>
        </w:tc>
        <w:tc>
          <w:tcPr>
            <w:tcW w:w="4704" w:type="dxa"/>
          </w:tcPr>
          <w:p w14:paraId="71A18232" w14:textId="77777777" w:rsidR="00A35C10" w:rsidRPr="00A74F47" w:rsidRDefault="00A35C10" w:rsidP="00796965">
            <w:pPr>
              <w:widowControl w:val="0"/>
              <w:overflowPunct w:val="0"/>
              <w:autoSpaceDE w:val="0"/>
              <w:textAlignment w:val="baseline"/>
              <w:rPr>
                <w:rFonts w:eastAsia="Lucida Sans Unicode"/>
                <w:kern w:val="1"/>
                <w:sz w:val="22"/>
                <w:szCs w:val="22"/>
              </w:rPr>
            </w:pPr>
            <w:r w:rsidRPr="00A74F47">
              <w:rPr>
                <w:rFonts w:eastAsia="Lucida Sans Unicode"/>
                <w:bCs/>
                <w:kern w:val="1"/>
                <w:sz w:val="22"/>
                <w:szCs w:val="22"/>
              </w:rPr>
              <w:t xml:space="preserve">Badanie materiału uzyskanego z biopsji </w:t>
            </w:r>
            <w:proofErr w:type="spellStart"/>
            <w:r w:rsidRPr="00A74F47">
              <w:rPr>
                <w:rFonts w:eastAsia="Lucida Sans Unicode"/>
                <w:bCs/>
                <w:kern w:val="1"/>
                <w:sz w:val="22"/>
                <w:szCs w:val="22"/>
              </w:rPr>
              <w:t>gruboigłowej</w:t>
            </w:r>
            <w:proofErr w:type="spellEnd"/>
            <w:r w:rsidRPr="00A74F47">
              <w:rPr>
                <w:rFonts w:eastAsia="Lucida Sans Unicode"/>
                <w:bCs/>
                <w:kern w:val="1"/>
                <w:sz w:val="22"/>
                <w:szCs w:val="22"/>
              </w:rPr>
              <w:t xml:space="preserve"> z jednej lokalizacji anatomicznej z jednego narządu, dla jednego badania nie więcej niż </w:t>
            </w:r>
            <w:r>
              <w:rPr>
                <w:rFonts w:eastAsia="Lucida Sans Unicode"/>
                <w:bCs/>
                <w:kern w:val="1"/>
                <w:sz w:val="22"/>
                <w:szCs w:val="22"/>
              </w:rPr>
              <w:t>2</w:t>
            </w:r>
            <w:r w:rsidRPr="00A74F47">
              <w:rPr>
                <w:rFonts w:eastAsia="Lucida Sans Unicode"/>
                <w:bCs/>
                <w:kern w:val="1"/>
                <w:sz w:val="22"/>
                <w:szCs w:val="22"/>
              </w:rPr>
              <w:t xml:space="preserve"> </w:t>
            </w:r>
            <w:proofErr w:type="spellStart"/>
            <w:r w:rsidRPr="00A74F47">
              <w:rPr>
                <w:rFonts w:eastAsia="Lucida Sans Unicode"/>
                <w:bCs/>
                <w:kern w:val="1"/>
                <w:sz w:val="22"/>
                <w:szCs w:val="22"/>
              </w:rPr>
              <w:t>bioptaty</w:t>
            </w:r>
            <w:proofErr w:type="spellEnd"/>
            <w:r w:rsidRPr="00A74F47">
              <w:rPr>
                <w:rFonts w:eastAsia="Lucida Sans Unicode"/>
                <w:bCs/>
                <w:kern w:val="1"/>
                <w:sz w:val="22"/>
                <w:szCs w:val="22"/>
              </w:rPr>
              <w:t xml:space="preserve"> przesłane w jednym pojemniku, bez wykonania biopsji </w:t>
            </w:r>
            <w:proofErr w:type="spellStart"/>
            <w:r w:rsidRPr="00A74F47">
              <w:rPr>
                <w:rFonts w:eastAsia="Lucida Sans Unicode"/>
                <w:bCs/>
                <w:kern w:val="1"/>
                <w:sz w:val="22"/>
                <w:szCs w:val="22"/>
              </w:rPr>
              <w:t>gruboigłowej</w:t>
            </w:r>
            <w:proofErr w:type="spellEnd"/>
          </w:p>
        </w:tc>
        <w:tc>
          <w:tcPr>
            <w:tcW w:w="1843" w:type="dxa"/>
          </w:tcPr>
          <w:p w14:paraId="29413B81" w14:textId="24A7176B" w:rsidR="00A35C10" w:rsidRPr="00DC55AB" w:rsidRDefault="00DC55AB" w:rsidP="00796965">
            <w:pPr>
              <w:widowControl w:val="0"/>
              <w:jc w:val="center"/>
              <w:rPr>
                <w:rFonts w:eastAsia="Lucida Sans Unicode"/>
                <w:bCs/>
                <w:kern w:val="1"/>
                <w:sz w:val="22"/>
                <w:szCs w:val="22"/>
              </w:rPr>
            </w:pPr>
            <w:r>
              <w:rPr>
                <w:rFonts w:eastAsia="Lucida Sans Unicode"/>
                <w:bCs/>
                <w:kern w:val="1"/>
                <w:sz w:val="22"/>
                <w:szCs w:val="22"/>
              </w:rPr>
              <w:t>250</w:t>
            </w:r>
          </w:p>
        </w:tc>
        <w:tc>
          <w:tcPr>
            <w:tcW w:w="1418" w:type="dxa"/>
          </w:tcPr>
          <w:p w14:paraId="720106E6" w14:textId="732338A6" w:rsidR="00A35C10" w:rsidRPr="00A74F47" w:rsidRDefault="00A35C10" w:rsidP="00796965">
            <w:pPr>
              <w:widowControl w:val="0"/>
              <w:jc w:val="center"/>
              <w:rPr>
                <w:rFonts w:eastAsia="Lucida Sans Unicode"/>
                <w:b/>
                <w:kern w:val="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C0CB837" w14:textId="0FA2C234" w:rsidR="00A35C10" w:rsidRPr="00A74F47" w:rsidRDefault="00A35C10" w:rsidP="00796965">
            <w:pPr>
              <w:widowControl w:val="0"/>
              <w:jc w:val="center"/>
              <w:rPr>
                <w:rFonts w:eastAsia="Lucida Sans Unicode"/>
                <w:b/>
                <w:kern w:val="1"/>
                <w:sz w:val="22"/>
                <w:szCs w:val="22"/>
              </w:rPr>
            </w:pPr>
          </w:p>
        </w:tc>
      </w:tr>
      <w:tr w:rsidR="00A35C10" w:rsidRPr="00A74F47" w14:paraId="103FFD96" w14:textId="77777777" w:rsidTr="00A35C10">
        <w:tc>
          <w:tcPr>
            <w:tcW w:w="541" w:type="dxa"/>
          </w:tcPr>
          <w:p w14:paraId="0786C0C6" w14:textId="77777777" w:rsidR="00A35C10" w:rsidRPr="00A74F47" w:rsidRDefault="00A35C10" w:rsidP="00796965">
            <w:pPr>
              <w:widowControl w:val="0"/>
              <w:overflowPunct w:val="0"/>
              <w:autoSpaceDE w:val="0"/>
              <w:jc w:val="both"/>
              <w:textAlignment w:val="baseline"/>
              <w:rPr>
                <w:rFonts w:eastAsia="Lucida Sans Unicode"/>
                <w:kern w:val="1"/>
                <w:sz w:val="22"/>
                <w:szCs w:val="22"/>
              </w:rPr>
            </w:pPr>
            <w:r w:rsidRPr="00A74F47">
              <w:rPr>
                <w:rFonts w:eastAsia="Lucida Sans Unicode"/>
                <w:kern w:val="1"/>
                <w:sz w:val="22"/>
                <w:szCs w:val="22"/>
              </w:rPr>
              <w:t>6.</w:t>
            </w:r>
          </w:p>
        </w:tc>
        <w:tc>
          <w:tcPr>
            <w:tcW w:w="4704" w:type="dxa"/>
          </w:tcPr>
          <w:p w14:paraId="579E0EEC" w14:textId="77777777" w:rsidR="00A35C10" w:rsidRPr="00A74F47" w:rsidRDefault="00A35C10" w:rsidP="00796965">
            <w:pPr>
              <w:widowControl w:val="0"/>
              <w:overflowPunct w:val="0"/>
              <w:autoSpaceDE w:val="0"/>
              <w:textAlignment w:val="baseline"/>
              <w:rPr>
                <w:rFonts w:eastAsia="Lucida Sans Unicode"/>
                <w:kern w:val="1"/>
                <w:sz w:val="22"/>
                <w:szCs w:val="22"/>
              </w:rPr>
            </w:pPr>
            <w:r w:rsidRPr="00A74F47">
              <w:rPr>
                <w:rFonts w:eastAsia="Lucida Sans Unicode"/>
                <w:kern w:val="1"/>
                <w:sz w:val="22"/>
                <w:szCs w:val="22"/>
              </w:rPr>
              <w:t>Dodatkowe barwienie histochemiczne w przypadkach potrzeby wsparcia procesu diagnostycznego, za jedno barwienie.</w:t>
            </w:r>
          </w:p>
        </w:tc>
        <w:tc>
          <w:tcPr>
            <w:tcW w:w="1843" w:type="dxa"/>
          </w:tcPr>
          <w:p w14:paraId="4EC35071" w14:textId="0550BAFD" w:rsidR="00A35C10" w:rsidRPr="00DC55AB" w:rsidRDefault="00DC55AB" w:rsidP="00796965">
            <w:pPr>
              <w:widowControl w:val="0"/>
              <w:jc w:val="center"/>
              <w:rPr>
                <w:rFonts w:eastAsia="Lucida Sans Unicode"/>
                <w:bCs/>
                <w:kern w:val="1"/>
                <w:sz w:val="22"/>
                <w:szCs w:val="22"/>
              </w:rPr>
            </w:pPr>
            <w:r>
              <w:rPr>
                <w:rFonts w:eastAsia="Lucida Sans Unicode"/>
                <w:bCs/>
                <w:kern w:val="1"/>
                <w:sz w:val="22"/>
                <w:szCs w:val="22"/>
              </w:rPr>
              <w:t>50</w:t>
            </w:r>
          </w:p>
        </w:tc>
        <w:tc>
          <w:tcPr>
            <w:tcW w:w="1418" w:type="dxa"/>
          </w:tcPr>
          <w:p w14:paraId="45733378" w14:textId="46949FCD" w:rsidR="00A35C10" w:rsidRPr="00A74F47" w:rsidRDefault="00A35C10" w:rsidP="00796965">
            <w:pPr>
              <w:widowControl w:val="0"/>
              <w:jc w:val="center"/>
              <w:rPr>
                <w:rFonts w:eastAsia="Lucida Sans Unicode"/>
                <w:b/>
                <w:kern w:val="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5AF46E7" w14:textId="2C72A6BC" w:rsidR="00A35C10" w:rsidRPr="00A74F47" w:rsidRDefault="00A35C10" w:rsidP="00796965">
            <w:pPr>
              <w:widowControl w:val="0"/>
              <w:jc w:val="center"/>
              <w:rPr>
                <w:rFonts w:eastAsia="Lucida Sans Unicode"/>
                <w:b/>
                <w:kern w:val="1"/>
                <w:sz w:val="22"/>
                <w:szCs w:val="22"/>
              </w:rPr>
            </w:pPr>
          </w:p>
        </w:tc>
      </w:tr>
      <w:tr w:rsidR="00A35C10" w:rsidRPr="00A74F47" w14:paraId="1EFB8E80" w14:textId="77777777" w:rsidTr="00A35C10">
        <w:trPr>
          <w:trHeight w:val="308"/>
        </w:trPr>
        <w:tc>
          <w:tcPr>
            <w:tcW w:w="541" w:type="dxa"/>
          </w:tcPr>
          <w:p w14:paraId="01F02C07" w14:textId="77777777" w:rsidR="00A35C10" w:rsidRPr="00A74F47" w:rsidRDefault="00A35C10" w:rsidP="00796965">
            <w:pPr>
              <w:widowControl w:val="0"/>
              <w:overflowPunct w:val="0"/>
              <w:autoSpaceDE w:val="0"/>
              <w:jc w:val="both"/>
              <w:textAlignment w:val="baseline"/>
              <w:rPr>
                <w:rFonts w:eastAsia="Lucida Sans Unicode"/>
                <w:kern w:val="1"/>
                <w:sz w:val="22"/>
                <w:szCs w:val="22"/>
              </w:rPr>
            </w:pPr>
            <w:r w:rsidRPr="00A74F47">
              <w:rPr>
                <w:rFonts w:eastAsia="Lucida Sans Unicode"/>
                <w:kern w:val="1"/>
                <w:sz w:val="22"/>
                <w:szCs w:val="22"/>
              </w:rPr>
              <w:t>7.</w:t>
            </w:r>
          </w:p>
        </w:tc>
        <w:tc>
          <w:tcPr>
            <w:tcW w:w="4704" w:type="dxa"/>
          </w:tcPr>
          <w:p w14:paraId="75D5B56C" w14:textId="77777777" w:rsidR="00A35C10" w:rsidRPr="00A74F47" w:rsidRDefault="00A35C10" w:rsidP="00796965">
            <w:pPr>
              <w:widowControl w:val="0"/>
              <w:overflowPunct w:val="0"/>
              <w:autoSpaceDE w:val="0"/>
              <w:textAlignment w:val="baseline"/>
              <w:rPr>
                <w:rFonts w:eastAsia="Lucida Sans Unicode"/>
                <w:kern w:val="1"/>
                <w:sz w:val="22"/>
                <w:szCs w:val="22"/>
              </w:rPr>
            </w:pPr>
            <w:r w:rsidRPr="00A74F47">
              <w:rPr>
                <w:rFonts w:eastAsia="Lucida Sans Unicode"/>
                <w:kern w:val="1"/>
                <w:sz w:val="22"/>
                <w:szCs w:val="22"/>
              </w:rPr>
              <w:t>Badanie immunohistochemiczne, za jeden odczyn</w:t>
            </w:r>
          </w:p>
        </w:tc>
        <w:tc>
          <w:tcPr>
            <w:tcW w:w="1843" w:type="dxa"/>
          </w:tcPr>
          <w:p w14:paraId="19FDB5CC" w14:textId="018B229A" w:rsidR="00A35C10" w:rsidRPr="00DC55AB" w:rsidRDefault="00DC55AB" w:rsidP="00796965">
            <w:pPr>
              <w:widowControl w:val="0"/>
              <w:jc w:val="center"/>
              <w:rPr>
                <w:rFonts w:eastAsia="Lucida Sans Unicode"/>
                <w:bCs/>
                <w:kern w:val="1"/>
                <w:sz w:val="22"/>
                <w:szCs w:val="22"/>
              </w:rPr>
            </w:pPr>
            <w:r>
              <w:rPr>
                <w:rFonts w:eastAsia="Lucida Sans Unicode"/>
                <w:bCs/>
                <w:kern w:val="1"/>
                <w:sz w:val="22"/>
                <w:szCs w:val="22"/>
              </w:rPr>
              <w:t>1800</w:t>
            </w:r>
          </w:p>
        </w:tc>
        <w:tc>
          <w:tcPr>
            <w:tcW w:w="1418" w:type="dxa"/>
          </w:tcPr>
          <w:p w14:paraId="27B01B07" w14:textId="35F1D824" w:rsidR="00A35C10" w:rsidRPr="00A74F47" w:rsidRDefault="00A35C10" w:rsidP="00796965">
            <w:pPr>
              <w:widowControl w:val="0"/>
              <w:jc w:val="center"/>
              <w:rPr>
                <w:rFonts w:eastAsia="Lucida Sans Unicode"/>
                <w:b/>
                <w:kern w:val="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29DE8E0" w14:textId="6F8A4CC5" w:rsidR="00A35C10" w:rsidRPr="00A74F47" w:rsidRDefault="00A35C10" w:rsidP="00796965">
            <w:pPr>
              <w:widowControl w:val="0"/>
              <w:jc w:val="center"/>
              <w:rPr>
                <w:rFonts w:eastAsia="Lucida Sans Unicode"/>
                <w:b/>
                <w:kern w:val="1"/>
                <w:sz w:val="22"/>
                <w:szCs w:val="22"/>
              </w:rPr>
            </w:pPr>
          </w:p>
        </w:tc>
      </w:tr>
      <w:tr w:rsidR="00A35C10" w:rsidRPr="00A74F47" w14:paraId="2B7084CB" w14:textId="77777777" w:rsidTr="00A35C10">
        <w:trPr>
          <w:trHeight w:val="308"/>
        </w:trPr>
        <w:tc>
          <w:tcPr>
            <w:tcW w:w="541" w:type="dxa"/>
            <w:tcBorders>
              <w:bottom w:val="nil"/>
            </w:tcBorders>
          </w:tcPr>
          <w:p w14:paraId="33969606" w14:textId="77777777" w:rsidR="00A35C10" w:rsidRPr="00A74F47" w:rsidRDefault="00A35C10" w:rsidP="00796965">
            <w:pPr>
              <w:widowControl w:val="0"/>
              <w:overflowPunct w:val="0"/>
              <w:autoSpaceDE w:val="0"/>
              <w:jc w:val="both"/>
              <w:textAlignment w:val="baseline"/>
              <w:rPr>
                <w:rFonts w:eastAsia="Lucida Sans Unicode"/>
                <w:kern w:val="1"/>
                <w:sz w:val="22"/>
                <w:szCs w:val="22"/>
              </w:rPr>
            </w:pPr>
            <w:r w:rsidRPr="00A74F47">
              <w:rPr>
                <w:rFonts w:eastAsia="Lucida Sans Unicode"/>
                <w:kern w:val="1"/>
                <w:sz w:val="22"/>
                <w:szCs w:val="22"/>
              </w:rPr>
              <w:t>8.</w:t>
            </w:r>
          </w:p>
        </w:tc>
        <w:tc>
          <w:tcPr>
            <w:tcW w:w="4704" w:type="dxa"/>
          </w:tcPr>
          <w:p w14:paraId="33062FA2" w14:textId="77777777" w:rsidR="00A35C10" w:rsidRPr="00A74F47" w:rsidRDefault="00A35C10" w:rsidP="00796965">
            <w:pPr>
              <w:widowControl w:val="0"/>
              <w:overflowPunct w:val="0"/>
              <w:autoSpaceDE w:val="0"/>
              <w:textAlignment w:val="baseline"/>
              <w:rPr>
                <w:rFonts w:eastAsia="Lucida Sans Unicode"/>
                <w:kern w:val="1"/>
                <w:sz w:val="22"/>
                <w:szCs w:val="22"/>
              </w:rPr>
            </w:pPr>
            <w:r w:rsidRPr="00A74F47">
              <w:rPr>
                <w:rFonts w:eastAsia="Lucida Sans Unicode"/>
                <w:kern w:val="1"/>
                <w:sz w:val="22"/>
                <w:szCs w:val="22"/>
              </w:rPr>
              <w:t>Badanie immunohistochemiczne HER2</w:t>
            </w:r>
          </w:p>
        </w:tc>
        <w:tc>
          <w:tcPr>
            <w:tcW w:w="1843" w:type="dxa"/>
          </w:tcPr>
          <w:p w14:paraId="28497607" w14:textId="14346FF1" w:rsidR="00A35C10" w:rsidRPr="00DC55AB" w:rsidRDefault="00DC55AB" w:rsidP="00796965">
            <w:pPr>
              <w:widowControl w:val="0"/>
              <w:jc w:val="center"/>
              <w:rPr>
                <w:rFonts w:eastAsia="Lucida Sans Unicode"/>
                <w:bCs/>
                <w:kern w:val="1"/>
                <w:sz w:val="22"/>
                <w:szCs w:val="22"/>
              </w:rPr>
            </w:pPr>
            <w:r>
              <w:rPr>
                <w:rFonts w:eastAsia="Lucida Sans Unicode"/>
                <w:bCs/>
                <w:kern w:val="1"/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14:paraId="4E4A2743" w14:textId="353408FC" w:rsidR="00A35C10" w:rsidRPr="00A74F47" w:rsidRDefault="00A35C10" w:rsidP="00796965">
            <w:pPr>
              <w:widowControl w:val="0"/>
              <w:jc w:val="center"/>
              <w:rPr>
                <w:rFonts w:eastAsia="Lucida Sans Unicode"/>
                <w:b/>
                <w:kern w:val="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F5E3052" w14:textId="2A099FF4" w:rsidR="00A35C10" w:rsidRPr="00A74F47" w:rsidRDefault="00A35C10" w:rsidP="00796965">
            <w:pPr>
              <w:widowControl w:val="0"/>
              <w:jc w:val="center"/>
              <w:rPr>
                <w:rFonts w:eastAsia="Lucida Sans Unicode"/>
                <w:b/>
                <w:kern w:val="1"/>
                <w:sz w:val="22"/>
                <w:szCs w:val="22"/>
              </w:rPr>
            </w:pPr>
          </w:p>
        </w:tc>
      </w:tr>
      <w:tr w:rsidR="00A35C10" w:rsidRPr="00A74F47" w14:paraId="1EDC0915" w14:textId="77777777" w:rsidTr="00A35C10">
        <w:trPr>
          <w:trHeight w:val="308"/>
        </w:trPr>
        <w:tc>
          <w:tcPr>
            <w:tcW w:w="541" w:type="dxa"/>
          </w:tcPr>
          <w:p w14:paraId="16A332C5" w14:textId="77777777" w:rsidR="00A35C10" w:rsidRPr="00A74F47" w:rsidRDefault="00A35C10" w:rsidP="00796965">
            <w:pPr>
              <w:widowControl w:val="0"/>
              <w:overflowPunct w:val="0"/>
              <w:autoSpaceDE w:val="0"/>
              <w:jc w:val="both"/>
              <w:textAlignment w:val="baseline"/>
              <w:rPr>
                <w:rFonts w:eastAsia="Lucida Sans Unicode"/>
                <w:kern w:val="1"/>
                <w:sz w:val="22"/>
                <w:szCs w:val="22"/>
              </w:rPr>
            </w:pPr>
            <w:r w:rsidRPr="00A74F47">
              <w:rPr>
                <w:rFonts w:eastAsia="Lucida Sans Unicode"/>
                <w:kern w:val="1"/>
                <w:sz w:val="22"/>
                <w:szCs w:val="22"/>
              </w:rPr>
              <w:t>9.</w:t>
            </w:r>
          </w:p>
        </w:tc>
        <w:tc>
          <w:tcPr>
            <w:tcW w:w="4704" w:type="dxa"/>
          </w:tcPr>
          <w:p w14:paraId="0DDF6CF0" w14:textId="77777777" w:rsidR="00A35C10" w:rsidRPr="00A74F47" w:rsidRDefault="00A35C10" w:rsidP="00796965">
            <w:pPr>
              <w:widowControl w:val="0"/>
              <w:overflowPunct w:val="0"/>
              <w:autoSpaceDE w:val="0"/>
              <w:textAlignment w:val="baseline"/>
              <w:rPr>
                <w:rFonts w:eastAsia="Lucida Sans Unicode"/>
                <w:kern w:val="1"/>
                <w:sz w:val="22"/>
                <w:szCs w:val="22"/>
              </w:rPr>
            </w:pPr>
            <w:r w:rsidRPr="00A74F47">
              <w:rPr>
                <w:rFonts w:eastAsia="Lucida Sans Unicode"/>
                <w:kern w:val="1"/>
                <w:sz w:val="22"/>
                <w:szCs w:val="22"/>
              </w:rPr>
              <w:t>Konsultacja specjalistyczna /przy konieczności przeprowadzenia takiego badania/, za jedną konsultację</w:t>
            </w:r>
          </w:p>
        </w:tc>
        <w:tc>
          <w:tcPr>
            <w:tcW w:w="1843" w:type="dxa"/>
          </w:tcPr>
          <w:p w14:paraId="64829304" w14:textId="22DEE4D3" w:rsidR="00A35C10" w:rsidRPr="00DC55AB" w:rsidRDefault="00DC55AB" w:rsidP="00796965">
            <w:pPr>
              <w:widowControl w:val="0"/>
              <w:jc w:val="center"/>
              <w:rPr>
                <w:rFonts w:eastAsia="Lucida Sans Unicode"/>
                <w:bCs/>
                <w:kern w:val="1"/>
                <w:sz w:val="22"/>
                <w:szCs w:val="22"/>
              </w:rPr>
            </w:pPr>
            <w:r>
              <w:rPr>
                <w:rFonts w:eastAsia="Lucida Sans Unicode"/>
                <w:bCs/>
                <w:kern w:val="1"/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14:paraId="2696BC86" w14:textId="2541B327" w:rsidR="00A35C10" w:rsidRPr="00A74F47" w:rsidRDefault="00A35C10" w:rsidP="00796965">
            <w:pPr>
              <w:widowControl w:val="0"/>
              <w:jc w:val="center"/>
              <w:rPr>
                <w:rFonts w:eastAsia="Lucida Sans Unicode"/>
                <w:b/>
                <w:kern w:val="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F62DD99" w14:textId="0DD10418" w:rsidR="00A35C10" w:rsidRPr="00A74F47" w:rsidRDefault="00A35C10" w:rsidP="00796965">
            <w:pPr>
              <w:widowControl w:val="0"/>
              <w:jc w:val="center"/>
              <w:rPr>
                <w:rFonts w:eastAsia="Lucida Sans Unicode"/>
                <w:b/>
                <w:kern w:val="1"/>
                <w:sz w:val="22"/>
                <w:szCs w:val="22"/>
              </w:rPr>
            </w:pPr>
          </w:p>
        </w:tc>
      </w:tr>
      <w:tr w:rsidR="00A35C10" w:rsidRPr="00A74F47" w14:paraId="36899894" w14:textId="77777777" w:rsidTr="00A35C10">
        <w:trPr>
          <w:trHeight w:val="308"/>
        </w:trPr>
        <w:tc>
          <w:tcPr>
            <w:tcW w:w="541" w:type="dxa"/>
          </w:tcPr>
          <w:p w14:paraId="7A551D94" w14:textId="77777777" w:rsidR="00A35C10" w:rsidRPr="00A74F47" w:rsidRDefault="00A35C10" w:rsidP="00796965">
            <w:pPr>
              <w:widowControl w:val="0"/>
              <w:overflowPunct w:val="0"/>
              <w:autoSpaceDE w:val="0"/>
              <w:jc w:val="both"/>
              <w:textAlignment w:val="baseline"/>
              <w:rPr>
                <w:rFonts w:eastAsia="Lucida Sans Unicode"/>
                <w:kern w:val="1"/>
                <w:sz w:val="22"/>
                <w:szCs w:val="22"/>
              </w:rPr>
            </w:pPr>
            <w:r w:rsidRPr="00A74F47">
              <w:rPr>
                <w:rFonts w:eastAsia="Lucida Sans Unicode"/>
                <w:kern w:val="1"/>
                <w:sz w:val="22"/>
                <w:szCs w:val="22"/>
              </w:rPr>
              <w:t>10.</w:t>
            </w:r>
          </w:p>
        </w:tc>
        <w:tc>
          <w:tcPr>
            <w:tcW w:w="4704" w:type="dxa"/>
          </w:tcPr>
          <w:p w14:paraId="2E5CA463" w14:textId="77777777" w:rsidR="00A35C10" w:rsidRPr="00A74F47" w:rsidRDefault="00A35C10" w:rsidP="00796965">
            <w:pPr>
              <w:widowControl w:val="0"/>
              <w:overflowPunct w:val="0"/>
              <w:autoSpaceDE w:val="0"/>
              <w:textAlignment w:val="baseline"/>
              <w:rPr>
                <w:rFonts w:eastAsia="Lucida Sans Unicode"/>
                <w:kern w:val="1"/>
                <w:sz w:val="22"/>
                <w:szCs w:val="22"/>
              </w:rPr>
            </w:pPr>
            <w:r w:rsidRPr="00A74F47">
              <w:rPr>
                <w:rFonts w:eastAsia="Lucida Sans Unicode"/>
                <w:kern w:val="1"/>
                <w:sz w:val="22"/>
                <w:szCs w:val="22"/>
              </w:rPr>
              <w:t>Płynna cytologia LBC (badanie podstawowe)</w:t>
            </w:r>
          </w:p>
        </w:tc>
        <w:tc>
          <w:tcPr>
            <w:tcW w:w="1843" w:type="dxa"/>
          </w:tcPr>
          <w:p w14:paraId="701892E0" w14:textId="023ED3EF" w:rsidR="00A35C10" w:rsidRPr="00DC55AB" w:rsidRDefault="00DC55AB" w:rsidP="00796965">
            <w:pPr>
              <w:widowControl w:val="0"/>
              <w:jc w:val="center"/>
              <w:rPr>
                <w:rFonts w:eastAsia="Lucida Sans Unicode"/>
                <w:bCs/>
                <w:kern w:val="1"/>
                <w:sz w:val="22"/>
                <w:szCs w:val="22"/>
              </w:rPr>
            </w:pPr>
            <w:r>
              <w:rPr>
                <w:rFonts w:eastAsia="Lucida Sans Unicode"/>
                <w:bCs/>
                <w:kern w:val="1"/>
                <w:sz w:val="22"/>
                <w:szCs w:val="22"/>
              </w:rPr>
              <w:t>100</w:t>
            </w:r>
          </w:p>
        </w:tc>
        <w:tc>
          <w:tcPr>
            <w:tcW w:w="1418" w:type="dxa"/>
          </w:tcPr>
          <w:p w14:paraId="31EA197E" w14:textId="004EF4F9" w:rsidR="00A35C10" w:rsidRPr="00A74F47" w:rsidRDefault="00A35C10" w:rsidP="00796965">
            <w:pPr>
              <w:widowControl w:val="0"/>
              <w:jc w:val="center"/>
              <w:rPr>
                <w:rFonts w:eastAsia="Lucida Sans Unicode"/>
                <w:b/>
                <w:kern w:val="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31B39EA" w14:textId="7FCB362B" w:rsidR="00A35C10" w:rsidRPr="00A74F47" w:rsidRDefault="00A35C10" w:rsidP="00796965">
            <w:pPr>
              <w:widowControl w:val="0"/>
              <w:jc w:val="center"/>
              <w:rPr>
                <w:rFonts w:eastAsia="Lucida Sans Unicode"/>
                <w:b/>
                <w:kern w:val="1"/>
                <w:sz w:val="22"/>
                <w:szCs w:val="22"/>
              </w:rPr>
            </w:pPr>
          </w:p>
        </w:tc>
      </w:tr>
      <w:tr w:rsidR="00A35C10" w:rsidRPr="00A74F47" w14:paraId="42AE8324" w14:textId="77777777" w:rsidTr="00A35C10">
        <w:trPr>
          <w:trHeight w:val="308"/>
        </w:trPr>
        <w:tc>
          <w:tcPr>
            <w:tcW w:w="541" w:type="dxa"/>
          </w:tcPr>
          <w:p w14:paraId="57AF460C" w14:textId="77777777" w:rsidR="00A35C10" w:rsidRPr="00A74F47" w:rsidRDefault="00A35C10" w:rsidP="00796965">
            <w:pPr>
              <w:widowControl w:val="0"/>
              <w:overflowPunct w:val="0"/>
              <w:autoSpaceDE w:val="0"/>
              <w:jc w:val="both"/>
              <w:textAlignment w:val="baseline"/>
              <w:rPr>
                <w:rFonts w:eastAsia="Lucida Sans Unicode"/>
                <w:kern w:val="1"/>
                <w:sz w:val="22"/>
                <w:szCs w:val="22"/>
              </w:rPr>
            </w:pPr>
            <w:r w:rsidRPr="00A74F47">
              <w:rPr>
                <w:rFonts w:eastAsia="Lucida Sans Unicode"/>
                <w:kern w:val="1"/>
                <w:sz w:val="22"/>
                <w:szCs w:val="22"/>
              </w:rPr>
              <w:t xml:space="preserve">11. </w:t>
            </w:r>
          </w:p>
        </w:tc>
        <w:tc>
          <w:tcPr>
            <w:tcW w:w="4704" w:type="dxa"/>
          </w:tcPr>
          <w:p w14:paraId="7A1F23DB" w14:textId="77777777" w:rsidR="00A35C10" w:rsidRPr="00A74F47" w:rsidRDefault="00A35C10" w:rsidP="00796965">
            <w:pPr>
              <w:widowControl w:val="0"/>
              <w:overflowPunct w:val="0"/>
              <w:autoSpaceDE w:val="0"/>
              <w:textAlignment w:val="baseline"/>
              <w:rPr>
                <w:rFonts w:eastAsia="Lucida Sans Unicode"/>
                <w:kern w:val="1"/>
                <w:sz w:val="22"/>
                <w:szCs w:val="22"/>
              </w:rPr>
            </w:pPr>
            <w:r w:rsidRPr="00A74F47">
              <w:rPr>
                <w:rFonts w:eastAsia="Lucida Sans Unicode"/>
                <w:kern w:val="1"/>
                <w:sz w:val="22"/>
                <w:szCs w:val="22"/>
              </w:rPr>
              <w:t xml:space="preserve">Badanie HPV DNA HR Molekularny test wykrywający </w:t>
            </w:r>
            <w:proofErr w:type="spellStart"/>
            <w:r w:rsidRPr="00A74F47">
              <w:rPr>
                <w:rFonts w:eastAsia="Lucida Sans Unicode"/>
                <w:kern w:val="1"/>
                <w:sz w:val="22"/>
                <w:szCs w:val="22"/>
              </w:rPr>
              <w:t>wysokoonkogenne</w:t>
            </w:r>
            <w:proofErr w:type="spellEnd"/>
            <w:r w:rsidRPr="00A74F47">
              <w:rPr>
                <w:rFonts w:eastAsia="Lucida Sans Unicode"/>
                <w:kern w:val="1"/>
                <w:sz w:val="22"/>
                <w:szCs w:val="22"/>
              </w:rPr>
              <w:t xml:space="preserve"> typy HPV (HVP HR) – 14 genotypów: 16,19,31,33,35,39,45,51,52,56,58,59,66,88</w:t>
            </w:r>
          </w:p>
        </w:tc>
        <w:tc>
          <w:tcPr>
            <w:tcW w:w="1843" w:type="dxa"/>
          </w:tcPr>
          <w:p w14:paraId="7832ADB5" w14:textId="3C1279FE" w:rsidR="00A35C10" w:rsidRPr="00DC55AB" w:rsidRDefault="00DC55AB" w:rsidP="00796965">
            <w:pPr>
              <w:widowControl w:val="0"/>
              <w:jc w:val="center"/>
              <w:rPr>
                <w:rFonts w:eastAsia="Lucida Sans Unicode"/>
                <w:bCs/>
                <w:kern w:val="1"/>
                <w:sz w:val="22"/>
                <w:szCs w:val="22"/>
              </w:rPr>
            </w:pPr>
            <w:r>
              <w:rPr>
                <w:rFonts w:eastAsia="Lucida Sans Unicode"/>
                <w:bCs/>
                <w:kern w:val="1"/>
                <w:sz w:val="22"/>
                <w:szCs w:val="22"/>
              </w:rPr>
              <w:t>100</w:t>
            </w:r>
          </w:p>
        </w:tc>
        <w:tc>
          <w:tcPr>
            <w:tcW w:w="1418" w:type="dxa"/>
          </w:tcPr>
          <w:p w14:paraId="53321C70" w14:textId="79C791D6" w:rsidR="00A35C10" w:rsidRPr="00A74F47" w:rsidRDefault="00A35C10" w:rsidP="00796965">
            <w:pPr>
              <w:widowControl w:val="0"/>
              <w:jc w:val="center"/>
              <w:rPr>
                <w:rFonts w:eastAsia="Lucida Sans Unicode"/>
                <w:b/>
                <w:kern w:val="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7AF7F2C" w14:textId="7CE0B2A3" w:rsidR="00A35C10" w:rsidRPr="00A74F47" w:rsidRDefault="00A35C10" w:rsidP="00796965">
            <w:pPr>
              <w:widowControl w:val="0"/>
              <w:jc w:val="center"/>
              <w:rPr>
                <w:rFonts w:eastAsia="Lucida Sans Unicode"/>
                <w:b/>
                <w:kern w:val="1"/>
                <w:sz w:val="22"/>
                <w:szCs w:val="22"/>
              </w:rPr>
            </w:pPr>
          </w:p>
        </w:tc>
      </w:tr>
    </w:tbl>
    <w:p w14:paraId="3BE9D2D8" w14:textId="77777777" w:rsidR="005E1B7C" w:rsidRPr="00A74F47" w:rsidRDefault="005E1B7C" w:rsidP="005E1B7C">
      <w:pPr>
        <w:jc w:val="right"/>
        <w:rPr>
          <w:sz w:val="22"/>
          <w:szCs w:val="22"/>
        </w:rPr>
      </w:pPr>
    </w:p>
    <w:p w14:paraId="144A8F59" w14:textId="77777777" w:rsidR="005E1B7C" w:rsidRPr="00A74F47" w:rsidRDefault="005E1B7C" w:rsidP="005E1B7C">
      <w:pPr>
        <w:jc w:val="right"/>
        <w:rPr>
          <w:sz w:val="22"/>
          <w:szCs w:val="22"/>
        </w:rPr>
      </w:pPr>
    </w:p>
    <w:p w14:paraId="0B6A0BDF" w14:textId="77777777" w:rsidR="005E1B7C" w:rsidRPr="00A74F47" w:rsidRDefault="005E1B7C" w:rsidP="005E1B7C">
      <w:pPr>
        <w:jc w:val="right"/>
        <w:rPr>
          <w:sz w:val="22"/>
          <w:szCs w:val="22"/>
        </w:rPr>
      </w:pPr>
    </w:p>
    <w:p w14:paraId="7E5628E0" w14:textId="77777777" w:rsidR="005E1B7C" w:rsidRPr="00A74F47" w:rsidRDefault="005E1B7C" w:rsidP="005E1B7C">
      <w:pPr>
        <w:jc w:val="right"/>
        <w:rPr>
          <w:sz w:val="22"/>
          <w:szCs w:val="22"/>
        </w:rPr>
      </w:pPr>
    </w:p>
    <w:p w14:paraId="4A6B026D" w14:textId="77777777" w:rsidR="005E1B7C" w:rsidRPr="00A74F47" w:rsidRDefault="005E1B7C" w:rsidP="005E1B7C">
      <w:pPr>
        <w:jc w:val="right"/>
        <w:rPr>
          <w:sz w:val="22"/>
          <w:szCs w:val="22"/>
        </w:rPr>
      </w:pPr>
    </w:p>
    <w:p w14:paraId="0648DC8E" w14:textId="77777777" w:rsidR="005E1B7C" w:rsidRPr="00A74F47" w:rsidRDefault="005E1B7C" w:rsidP="005E1B7C">
      <w:pPr>
        <w:jc w:val="both"/>
        <w:rPr>
          <w:sz w:val="22"/>
          <w:szCs w:val="22"/>
        </w:rPr>
      </w:pPr>
      <w:r w:rsidRPr="00A74F47">
        <w:rPr>
          <w:sz w:val="22"/>
          <w:szCs w:val="22"/>
        </w:rPr>
        <w:t>……………………………</w:t>
      </w:r>
      <w:r w:rsidRPr="00A74F47">
        <w:rPr>
          <w:sz w:val="22"/>
          <w:szCs w:val="22"/>
        </w:rPr>
        <w:tab/>
      </w:r>
      <w:r w:rsidRPr="00A74F47">
        <w:rPr>
          <w:sz w:val="22"/>
          <w:szCs w:val="22"/>
        </w:rPr>
        <w:tab/>
      </w:r>
      <w:r w:rsidRPr="00A74F47">
        <w:rPr>
          <w:sz w:val="22"/>
          <w:szCs w:val="22"/>
        </w:rPr>
        <w:tab/>
      </w:r>
      <w:r w:rsidRPr="00A74F47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</w:t>
      </w:r>
      <w:r w:rsidRPr="00A74F47">
        <w:rPr>
          <w:sz w:val="22"/>
          <w:szCs w:val="22"/>
        </w:rPr>
        <w:t>………………………………….</w:t>
      </w:r>
    </w:p>
    <w:p w14:paraId="3441D59B" w14:textId="77777777" w:rsidR="005E1B7C" w:rsidRPr="00A74F47" w:rsidRDefault="005E1B7C" w:rsidP="005E1B7C">
      <w:pPr>
        <w:jc w:val="both"/>
        <w:rPr>
          <w:i/>
          <w:sz w:val="22"/>
          <w:szCs w:val="22"/>
        </w:rPr>
      </w:pPr>
      <w:r w:rsidRPr="00A74F47">
        <w:rPr>
          <w:i/>
          <w:sz w:val="22"/>
          <w:szCs w:val="22"/>
        </w:rPr>
        <w:t>Miejscowość, data</w:t>
      </w:r>
      <w:r w:rsidRPr="00A74F47">
        <w:rPr>
          <w:i/>
          <w:sz w:val="22"/>
          <w:szCs w:val="22"/>
        </w:rPr>
        <w:tab/>
      </w:r>
      <w:r w:rsidRPr="00A74F47">
        <w:rPr>
          <w:i/>
          <w:sz w:val="22"/>
          <w:szCs w:val="22"/>
        </w:rPr>
        <w:tab/>
      </w:r>
      <w:r w:rsidRPr="00A74F47">
        <w:rPr>
          <w:i/>
          <w:sz w:val="22"/>
          <w:szCs w:val="22"/>
        </w:rPr>
        <w:tab/>
      </w:r>
      <w:r w:rsidRPr="00A74F47">
        <w:rPr>
          <w:i/>
          <w:sz w:val="22"/>
          <w:szCs w:val="22"/>
        </w:rPr>
        <w:tab/>
      </w:r>
      <w:r w:rsidRPr="00A74F47">
        <w:rPr>
          <w:i/>
          <w:sz w:val="22"/>
          <w:szCs w:val="22"/>
        </w:rPr>
        <w:tab/>
      </w:r>
      <w:r w:rsidRPr="00A74F47">
        <w:rPr>
          <w:i/>
          <w:sz w:val="22"/>
          <w:szCs w:val="22"/>
        </w:rPr>
        <w:tab/>
        <w:t>Podpis i pieczęć składającego ofertę</w:t>
      </w:r>
    </w:p>
    <w:p w14:paraId="5CAC609E" w14:textId="77777777" w:rsidR="005E1B7C" w:rsidRPr="00A74F47" w:rsidRDefault="005E1B7C" w:rsidP="005E1B7C">
      <w:pPr>
        <w:jc w:val="right"/>
        <w:rPr>
          <w:sz w:val="22"/>
          <w:szCs w:val="22"/>
        </w:rPr>
      </w:pPr>
    </w:p>
    <w:p w14:paraId="5C0367E9" w14:textId="77777777" w:rsidR="005E1B7C" w:rsidRPr="00A74F47" w:rsidRDefault="005E1B7C" w:rsidP="005E1B7C">
      <w:pPr>
        <w:jc w:val="right"/>
        <w:rPr>
          <w:sz w:val="22"/>
          <w:szCs w:val="22"/>
        </w:rPr>
      </w:pPr>
    </w:p>
    <w:p w14:paraId="09B63FAC" w14:textId="77777777" w:rsidR="005E1B7C" w:rsidRPr="00A74F47" w:rsidRDefault="005E1B7C" w:rsidP="005E1B7C">
      <w:pPr>
        <w:jc w:val="right"/>
        <w:rPr>
          <w:sz w:val="22"/>
          <w:szCs w:val="22"/>
        </w:rPr>
      </w:pPr>
    </w:p>
    <w:p w14:paraId="2FB55DC9" w14:textId="77777777" w:rsidR="005E1B7C" w:rsidRPr="00A74F47" w:rsidRDefault="005E1B7C" w:rsidP="005E1B7C">
      <w:pPr>
        <w:jc w:val="right"/>
        <w:rPr>
          <w:sz w:val="22"/>
          <w:szCs w:val="22"/>
        </w:rPr>
      </w:pPr>
    </w:p>
    <w:p w14:paraId="5BDBB99D" w14:textId="77777777" w:rsidR="005E1B7C" w:rsidRPr="00A74F47" w:rsidRDefault="005E1B7C" w:rsidP="005E1B7C">
      <w:pPr>
        <w:jc w:val="right"/>
        <w:rPr>
          <w:sz w:val="22"/>
          <w:szCs w:val="22"/>
        </w:rPr>
      </w:pPr>
    </w:p>
    <w:p w14:paraId="176CB4D3" w14:textId="77777777" w:rsidR="005E1B7C" w:rsidRPr="00A74F47" w:rsidRDefault="005E1B7C" w:rsidP="005E1B7C">
      <w:pPr>
        <w:jc w:val="right"/>
        <w:rPr>
          <w:sz w:val="22"/>
          <w:szCs w:val="22"/>
        </w:rPr>
      </w:pPr>
    </w:p>
    <w:p w14:paraId="5FD409D6" w14:textId="77777777" w:rsidR="004045E0" w:rsidRDefault="004045E0"/>
    <w:sectPr w:rsidR="00404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B7C"/>
    <w:rsid w:val="000E2D5C"/>
    <w:rsid w:val="003500A7"/>
    <w:rsid w:val="004045E0"/>
    <w:rsid w:val="0049416F"/>
    <w:rsid w:val="005E1B7C"/>
    <w:rsid w:val="007B62C2"/>
    <w:rsid w:val="007D2451"/>
    <w:rsid w:val="00827CC0"/>
    <w:rsid w:val="00A35C10"/>
    <w:rsid w:val="00A9554D"/>
    <w:rsid w:val="00DC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1834"/>
  <w15:chartTrackingRefBased/>
  <w15:docId w15:val="{CFEBF069-D5DD-492E-A31D-A059D6F4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B7C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1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1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1B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US"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1B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en-US"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1B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en-US"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1B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US"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1B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US"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1B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US"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1B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7CC0"/>
    <w:pPr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5E1B7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1B7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1B7C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1B7C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1B7C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1B7C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1B7C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1B7C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1B7C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5E1B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ytuZnak">
    <w:name w:val="Tytuł Znak"/>
    <w:basedOn w:val="Domylnaczcionkaakapitu"/>
    <w:link w:val="Tytu"/>
    <w:uiPriority w:val="10"/>
    <w:rsid w:val="005E1B7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1B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5E1B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5E1B7C"/>
    <w:pPr>
      <w:spacing w:before="160" w:after="160"/>
      <w:jc w:val="center"/>
    </w:pPr>
    <w:rPr>
      <w:rFonts w:ascii="Calibri" w:eastAsia="Calibri" w:hAnsi="Calibri"/>
      <w:i/>
      <w:iCs/>
      <w:color w:val="404040" w:themeColor="text1" w:themeTint="BF"/>
      <w:sz w:val="22"/>
      <w:szCs w:val="22"/>
      <w:lang w:val="en-US"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5E1B7C"/>
    <w:rPr>
      <w:i/>
      <w:iCs/>
      <w:color w:val="404040" w:themeColor="text1" w:themeTint="BF"/>
      <w:sz w:val="22"/>
      <w:szCs w:val="22"/>
      <w:lang w:val="en-US"/>
    </w:rPr>
  </w:style>
  <w:style w:type="character" w:styleId="Wyrnienieintensywne">
    <w:name w:val="Intense Emphasis"/>
    <w:basedOn w:val="Domylnaczcionkaakapitu"/>
    <w:uiPriority w:val="21"/>
    <w:qFormat/>
    <w:rsid w:val="005E1B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1B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Calibri" w:eastAsia="Calibri" w:hAnsi="Calibri"/>
      <w:i/>
      <w:iCs/>
      <w:color w:val="2F5496" w:themeColor="accent1" w:themeShade="BF"/>
      <w:sz w:val="22"/>
      <w:szCs w:val="22"/>
      <w:lang w:val="en-US"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1B7C"/>
    <w:rPr>
      <w:i/>
      <w:iCs/>
      <w:color w:val="2F5496" w:themeColor="accent1" w:themeShade="BF"/>
      <w:sz w:val="22"/>
      <w:szCs w:val="22"/>
      <w:lang w:val="en-US"/>
    </w:rPr>
  </w:style>
  <w:style w:type="character" w:styleId="Odwoanieintensywne">
    <w:name w:val="Intense Reference"/>
    <w:basedOn w:val="Domylnaczcionkaakapitu"/>
    <w:uiPriority w:val="32"/>
    <w:qFormat/>
    <w:rsid w:val="005E1B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Bogumila Kalinowska</dc:creator>
  <cp:keywords/>
  <dc:description/>
  <cp:lastModifiedBy>Anna Masik</cp:lastModifiedBy>
  <cp:revision>5</cp:revision>
  <dcterms:created xsi:type="dcterms:W3CDTF">2026-04-08T07:13:00Z</dcterms:created>
  <dcterms:modified xsi:type="dcterms:W3CDTF">2026-04-14T08:53:00Z</dcterms:modified>
</cp:coreProperties>
</file>